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BD1" w:rsidRPr="003618B5" w:rsidRDefault="003618B5" w:rsidP="00863190">
      <w:pPr>
        <w:pStyle w:val="1"/>
        <w:shd w:val="clear" w:color="auto" w:fill="FFFFFF"/>
        <w:jc w:val="center"/>
        <w:rPr>
          <w:rFonts w:ascii="David" w:eastAsia="Arial Unicode MS" w:hAnsi="David" w:cs="David"/>
          <w:kern w:val="0"/>
          <w:sz w:val="24"/>
          <w:szCs w:val="24"/>
          <w:u w:val="single"/>
          <w:rtl/>
        </w:rPr>
      </w:pPr>
      <w:r w:rsidRPr="003618B5">
        <w:rPr>
          <w:rFonts w:ascii="David" w:eastAsia="Arial Unicode MS" w:hAnsi="David" w:cs="David" w:hint="cs"/>
          <w:kern w:val="0"/>
          <w:sz w:val="24"/>
          <w:szCs w:val="24"/>
          <w:u w:val="single"/>
          <w:rtl/>
        </w:rPr>
        <w:t xml:space="preserve">שאלות הבהרה מכרז ממוכן </w:t>
      </w:r>
      <w:r w:rsidRPr="003618B5">
        <w:rPr>
          <w:rFonts w:ascii="David" w:eastAsia="Arial Unicode MS" w:hAnsi="David" w:cs="David"/>
          <w:kern w:val="0"/>
          <w:sz w:val="24"/>
          <w:szCs w:val="24"/>
          <w:u w:val="single"/>
          <w:rtl/>
        </w:rPr>
        <w:t>מכרז ממוכן מהיר 39-2021 לרכישת קופסת מיתוג לחיבור שני מחשבים לתצוגה בשני מסכים, מקלדת ועכבר</w:t>
      </w:r>
    </w:p>
    <w:tbl>
      <w:tblPr>
        <w:tblpPr w:leftFromText="180" w:rightFromText="180" w:vertAnchor="text" w:horzAnchor="margin" w:tblpXSpec="center" w:tblpY="29"/>
        <w:bidiVisual/>
        <w:tblW w:w="98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  <w:tblCaption w:val="Table 1"/>
        <w:tblDescription w:val="שאלות הבהרה מכרז ממוכן מכרז ממוכן מהיר 39-2021 לרכישת קופסת מיתוג לחיבור שני מחשבים לתצוגה בשני מסכים, מקלדת ועכבר&#10;"/>
      </w:tblPr>
      <w:tblGrid>
        <w:gridCol w:w="761"/>
        <w:gridCol w:w="3966"/>
        <w:gridCol w:w="5104"/>
      </w:tblGrid>
      <w:tr w:rsidR="00B97849" w:rsidRPr="002C40B4" w:rsidTr="000B53DA">
        <w:trPr>
          <w:cantSplit/>
          <w:trHeight w:val="330"/>
          <w:tblHeader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B97849" w:rsidRPr="002C40B4" w:rsidRDefault="00B97849" w:rsidP="00392149">
            <w:pPr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bookmarkStart w:id="0" w:name="Title_1" w:colFirst="0" w:colLast="0"/>
            <w:bookmarkStart w:id="1" w:name="_GoBack"/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B97849" w:rsidRPr="002C40B4" w:rsidRDefault="00B97849" w:rsidP="00392149">
            <w:pPr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השאלה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B97849" w:rsidRPr="002C40B4" w:rsidRDefault="00B97849" w:rsidP="00392149">
            <w:pPr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התשובה</w:t>
            </w:r>
          </w:p>
        </w:tc>
      </w:tr>
      <w:bookmarkEnd w:id="0"/>
      <w:tr w:rsidR="00B97849" w:rsidRPr="002C40B4" w:rsidTr="000B53DA">
        <w:trPr>
          <w:cantSplit/>
          <w:trHeight w:val="2406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פריט </w:t>
            </w:r>
            <w:r w:rsidRPr="002C40B4">
              <w:rPr>
                <w:rFonts w:ascii="David" w:hAnsi="David" w:cs="David"/>
                <w:sz w:val="24"/>
                <w:szCs w:val="24"/>
              </w:rPr>
              <w:t xml:space="preserve">LOGITECH H960 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>לא יימכר יותר בישראל.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כך עפ"י היבואן הרשמי של לוג'יטק בארץ.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האוזניות שמחליפות אותן הינן מדגם </w:t>
            </w:r>
            <w:r w:rsidRPr="002C40B4">
              <w:rPr>
                <w:rFonts w:ascii="David" w:hAnsi="David" w:cs="David"/>
                <w:sz w:val="24"/>
                <w:szCs w:val="24"/>
              </w:rPr>
              <w:t>LOGITECH H340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מק"ט היצרן – 981-000475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3C6A1F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מבדיקת המשרד נראה כי אוזניות </w:t>
            </w:r>
            <w:r w:rsidRPr="002C40B4">
              <w:rPr>
                <w:rFonts w:ascii="David" w:hAnsi="David" w:cs="David"/>
                <w:sz w:val="24"/>
                <w:szCs w:val="24"/>
              </w:rPr>
              <w:t xml:space="preserve"> LOGITECH H960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עדיין נמכרות על כן אין מניעה להגיש אוזניות אלה במסגרת ההצעה במכרז, עם זאת, המשרד מאפשר גם הגשת הצעה הכוללת </w:t>
            </w:r>
            <w:r w:rsidRPr="003C6A1F">
              <w:rPr>
                <w:rFonts w:ascii="David" w:hAnsi="David" w:cs="David"/>
                <w:sz w:val="24"/>
                <w:szCs w:val="24"/>
                <w:rtl/>
              </w:rPr>
              <w:t xml:space="preserve">אוזניות מדגם </w:t>
            </w:r>
            <w:r w:rsidRPr="003C6A1F">
              <w:rPr>
                <w:rFonts w:ascii="David" w:hAnsi="David" w:cs="David"/>
                <w:sz w:val="24"/>
                <w:szCs w:val="24"/>
              </w:rPr>
              <w:t>LOGITECH H340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3C6A1F">
              <w:rPr>
                <w:rFonts w:ascii="David" w:hAnsi="David" w:cs="David"/>
                <w:sz w:val="24"/>
                <w:szCs w:val="24"/>
                <w:rtl/>
              </w:rPr>
              <w:t>מק"ט היצרן – 981-000475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ובלבד שיצורף </w:t>
            </w:r>
            <w:r w:rsidRPr="000A4C4A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אישור של היבואן בנושא וטבלת השוואה בין שני הדגמים שתאשר שהדגם המוצע תואם בכל התכונות לדגם המבוקש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B97849" w:rsidRPr="002C40B4" w:rsidTr="000B53DA">
        <w:trPr>
          <w:cantSplit/>
          <w:trHeight w:val="709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האם האספקה הינה למחסן אחד מרוכז, או בפיזור ברחבי הארץ?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0A4C4A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האספקה תהיה ל</w:t>
            </w:r>
            <w:r w:rsidRPr="000A4C4A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מחסן אחד מרכזי</w:t>
            </w:r>
          </w:p>
        </w:tc>
      </w:tr>
      <w:tr w:rsidR="00B97849" w:rsidRPr="002C40B4" w:rsidTr="000B53DA">
        <w:trPr>
          <w:cantSplit/>
          <w:trHeight w:val="692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מה סכום המינימום להזמנה?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0A4C4A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0A4C4A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אין סכום מינימום להזמנה</w:t>
            </w:r>
          </w:p>
        </w:tc>
      </w:tr>
      <w:tr w:rsidR="00B97849" w:rsidRPr="002C40B4" w:rsidTr="000B53DA">
        <w:trPr>
          <w:cantSplit/>
          <w:trHeight w:val="33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בכל מחשב יש 2 כרטיסי מסך ?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(בכללי תמיד מומלץ לא להשתמש במתאמים , מתאמים גורמים לבעיות שונות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עדיף להחליף כרטיסי מסך מאותו הסוג)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0A4C4A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0A4C4A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בכל מחשב יש חיבור לשני מסכים.</w:t>
            </w:r>
          </w:p>
        </w:tc>
      </w:tr>
      <w:tr w:rsidR="00B97849" w:rsidRPr="002C40B4" w:rsidTr="000B53DA">
        <w:trPr>
          <w:cantSplit/>
          <w:trHeight w:val="33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האם הכמות של 80 יחידות של </w:t>
            </w:r>
            <w:r w:rsidRPr="002C40B4">
              <w:rPr>
                <w:rFonts w:ascii="David" w:hAnsi="David" w:cs="David"/>
                <w:sz w:val="24"/>
                <w:szCs w:val="24"/>
              </w:rPr>
              <w:t>KVM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2C40B4">
              <w:rPr>
                <w:rFonts w:ascii="David" w:hAnsi="David" w:cs="David"/>
                <w:sz w:val="24"/>
                <w:szCs w:val="24"/>
              </w:rPr>
              <w:t xml:space="preserve">dual monitor 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צריך להיות </w:t>
            </w:r>
            <w:r w:rsidRPr="002C40B4">
              <w:rPr>
                <w:rFonts w:ascii="David" w:hAnsi="David" w:cs="David"/>
                <w:sz w:val="24"/>
                <w:szCs w:val="24"/>
              </w:rPr>
              <w:t>DVI-I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0A4C4A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0A4C4A">
              <w:rPr>
                <w:rFonts w:ascii="David" w:eastAsia="Arial Unicode MS" w:hAnsi="David" w:cs="David"/>
                <w:sz w:val="24"/>
                <w:szCs w:val="24"/>
                <w:rtl/>
              </w:rPr>
              <w:t>לא. מוגדר במכרז שנדרש חיבור מסך דיגיטלי</w:t>
            </w:r>
          </w:p>
        </w:tc>
      </w:tr>
      <w:tr w:rsidR="00B97849" w:rsidRPr="002C40B4" w:rsidTr="000B53DA">
        <w:trPr>
          <w:cantSplit/>
          <w:trHeight w:val="33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האם הכוונה להפוך את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>יצ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>אות מסך במחשב עצמו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0A4C4A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0A4C4A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השאלה לא ברורה</w:t>
            </w:r>
          </w:p>
        </w:tc>
      </w:tr>
      <w:tr w:rsidR="00B97849" w:rsidRPr="002C40B4" w:rsidTr="000B53DA">
        <w:trPr>
          <w:cantSplit/>
          <w:trHeight w:val="33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הפריט שאת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ם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 מחפשים קיים במכרז חשכל מולטימדיה וחדרי ישיבות 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מדובר ב</w:t>
            </w:r>
            <w:r w:rsidRPr="002C40B4">
              <w:rPr>
                <w:rFonts w:ascii="David" w:hAnsi="David" w:cs="David"/>
                <w:sz w:val="24"/>
                <w:szCs w:val="24"/>
              </w:rPr>
              <w:t>Kvm</w:t>
            </w: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, ניתן לרכוש מחברתנו דמ הנדסה דרך מכרז החשכל 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 xml:space="preserve">נא בבקשה תעבירי לי את הדרישות ואיש הקשר הטכני לנושא ואני יוציא לך הצעה ממכרז חשכל 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Default="00B97849" w:rsidP="00392149">
            <w:pPr>
              <w:shd w:val="clear" w:color="auto" w:fill="FFFFFF" w:themeFill="background1"/>
              <w:spacing w:line="24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>משרד המשפטים פנה למנהל הרכש בעקבות שאלה זו.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:rsidR="00B97849" w:rsidRPr="00B61057" w:rsidRDefault="00B97849" w:rsidP="00392149">
            <w:pPr>
              <w:shd w:val="clear" w:color="auto" w:fill="FFFFFF" w:themeFill="background1"/>
              <w:spacing w:line="24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 xml:space="preserve">בהתאם לשיחה עם הגורם המקצועי במנהל הרכש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אושר למשרד להמשיך בהליך המכרזי, זאת לאחר שהובהר כי </w:t>
            </w:r>
            <w:r w:rsidRPr="00B61057">
              <w:rPr>
                <w:rFonts w:ascii="David" w:hAnsi="David" w:cs="David"/>
                <w:sz w:val="24"/>
                <w:szCs w:val="24"/>
                <w:rtl/>
              </w:rPr>
              <w:t xml:space="preserve">קופסת המיתוג המבוקשת </w:t>
            </w: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>במכרז זה</w:t>
            </w:r>
            <w:r w:rsidRPr="00B61057">
              <w:rPr>
                <w:rFonts w:ascii="David" w:hAnsi="David" w:cs="David"/>
                <w:sz w:val="24"/>
                <w:szCs w:val="24"/>
                <w:rtl/>
              </w:rPr>
              <w:t xml:space="preserve"> נדרשת לצורך מיתוג 2 מחשבים למסך אחד לטובת עובדי המשרד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B61057">
              <w:rPr>
                <w:rFonts w:ascii="David" w:hAnsi="David" w:cs="David"/>
                <w:sz w:val="24"/>
                <w:szCs w:val="24"/>
                <w:rtl/>
              </w:rPr>
              <w:t xml:space="preserve"> ולא לצורכי תצוגת מולטימדיה בחדרי ישיבות /חדרי בקרה /משלטים וכדומה</w:t>
            </w: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B97849" w:rsidRPr="002C40B4" w:rsidTr="000B53DA">
        <w:trPr>
          <w:cantSplit/>
          <w:trHeight w:val="33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tabs>
                <w:tab w:val="left" w:pos="471"/>
                <w:tab w:val="left" w:pos="942"/>
              </w:tabs>
              <w:spacing w:after="120" w:line="24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2C40B4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הייתי רוצה להשתתף במכרז 39-2020 .</w:t>
            </w:r>
          </w:p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C40B4">
              <w:rPr>
                <w:rFonts w:ascii="David" w:hAnsi="David" w:cs="David"/>
                <w:sz w:val="24"/>
                <w:szCs w:val="24"/>
                <w:rtl/>
              </w:rPr>
              <w:t>מאחר שזאת הפעם הראשונה שאני משתתפת במכרז שלכם אשמח להדרכה איך לגשת ולהגיש את המכרז.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7849" w:rsidRPr="002C40B4" w:rsidRDefault="00B97849" w:rsidP="00392149">
            <w:pPr>
              <w:shd w:val="clear" w:color="auto" w:fill="FFFFFF" w:themeFill="background1"/>
              <w:spacing w:line="240" w:lineRule="auto"/>
              <w:jc w:val="both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 xml:space="preserve">במסמכי המכרז סעיף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5.4</w:t>
            </w: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 xml:space="preserve"> מוגדר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מפורשות </w:t>
            </w:r>
            <w:r w:rsidRPr="00B61057">
              <w:rPr>
                <w:rFonts w:ascii="David" w:hAnsi="David" w:cs="David" w:hint="cs"/>
                <w:sz w:val="24"/>
                <w:szCs w:val="24"/>
                <w:rtl/>
              </w:rPr>
              <w:t>כיצד מגישים את המכרז.</w:t>
            </w:r>
          </w:p>
        </w:tc>
      </w:tr>
      <w:bookmarkEnd w:id="1"/>
    </w:tbl>
    <w:p w:rsidR="003618B5" w:rsidRDefault="003618B5" w:rsidP="00B97849">
      <w:pPr>
        <w:shd w:val="clear" w:color="auto" w:fill="FFFFFF" w:themeFill="background1"/>
        <w:rPr>
          <w:rtl/>
        </w:rPr>
      </w:pPr>
    </w:p>
    <w:p w:rsidR="00B97849" w:rsidRDefault="00B97849" w:rsidP="00B97849">
      <w:pPr>
        <w:shd w:val="clear" w:color="auto" w:fill="FFFFFF" w:themeFill="background1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בברכה,</w:t>
      </w:r>
    </w:p>
    <w:p w:rsidR="00B97849" w:rsidRDefault="00B97849" w:rsidP="00B97849">
      <w:pPr>
        <w:shd w:val="clear" w:color="auto" w:fill="FFFFFF" w:themeFill="background1"/>
        <w:ind w:left="5760"/>
      </w:pPr>
      <w:r>
        <w:rPr>
          <w:rFonts w:hint="cs"/>
          <w:rtl/>
        </w:rPr>
        <w:t xml:space="preserve">      ועדת המכרזים.</w:t>
      </w:r>
    </w:p>
    <w:sectPr w:rsidR="00B97849" w:rsidSect="00CB37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149" w:rsidRDefault="00392149" w:rsidP="00392149">
      <w:pPr>
        <w:spacing w:after="0" w:line="240" w:lineRule="auto"/>
      </w:pPr>
      <w:r>
        <w:separator/>
      </w:r>
    </w:p>
  </w:endnote>
  <w:endnote w:type="continuationSeparator" w:id="0">
    <w:p w:rsidR="00392149" w:rsidRDefault="00392149" w:rsidP="00392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149" w:rsidRDefault="00392149" w:rsidP="00392149">
      <w:pPr>
        <w:spacing w:after="0" w:line="240" w:lineRule="auto"/>
      </w:pPr>
      <w:r>
        <w:separator/>
      </w:r>
    </w:p>
  </w:footnote>
  <w:footnote w:type="continuationSeparator" w:id="0">
    <w:p w:rsidR="00392149" w:rsidRDefault="00392149" w:rsidP="003921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1"/>
  </w:docVars>
  <w:rsids>
    <w:rsidRoot w:val="003618B5"/>
    <w:rsid w:val="000A4C4A"/>
    <w:rsid w:val="000B53DA"/>
    <w:rsid w:val="001914B1"/>
    <w:rsid w:val="002C40B4"/>
    <w:rsid w:val="003618B5"/>
    <w:rsid w:val="00392149"/>
    <w:rsid w:val="003C6A1F"/>
    <w:rsid w:val="004F5A9C"/>
    <w:rsid w:val="005767E8"/>
    <w:rsid w:val="005F1A85"/>
    <w:rsid w:val="00682BD1"/>
    <w:rsid w:val="00863190"/>
    <w:rsid w:val="00A420C1"/>
    <w:rsid w:val="00B61057"/>
    <w:rsid w:val="00B97849"/>
    <w:rsid w:val="00BF6C39"/>
    <w:rsid w:val="00CB3707"/>
    <w:rsid w:val="00DA5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FB78C5F-85CB-4B44-8295-6923F6270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3618B5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618B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annotation reference"/>
    <w:basedOn w:val="a0"/>
    <w:uiPriority w:val="99"/>
    <w:semiHidden/>
    <w:unhideWhenUsed/>
    <w:rsid w:val="000A4C4A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0A4C4A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0A4C4A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0A4C4A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0A4C4A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A4C4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0A4C4A"/>
    <w:rPr>
      <w:rFonts w:ascii="Tahoma" w:hAnsi="Tahoma" w:cs="Tahoma"/>
      <w:sz w:val="18"/>
      <w:szCs w:val="18"/>
    </w:rPr>
  </w:style>
  <w:style w:type="paragraph" w:styleId="aa">
    <w:name w:val="Revision"/>
    <w:hidden/>
    <w:uiPriority w:val="99"/>
    <w:semiHidden/>
    <w:rsid w:val="005767E8"/>
    <w:pPr>
      <w:spacing w:after="0" w:line="240" w:lineRule="auto"/>
    </w:pPr>
  </w:style>
  <w:style w:type="paragraph" w:styleId="ab">
    <w:name w:val="header"/>
    <w:basedOn w:val="a"/>
    <w:link w:val="ac"/>
    <w:uiPriority w:val="99"/>
    <w:unhideWhenUsed/>
    <w:rsid w:val="003921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392149"/>
  </w:style>
  <w:style w:type="paragraph" w:styleId="ad">
    <w:name w:val="footer"/>
    <w:basedOn w:val="a"/>
    <w:link w:val="ae"/>
    <w:uiPriority w:val="99"/>
    <w:unhideWhenUsed/>
    <w:rsid w:val="003921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3921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28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9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311</Words>
  <Characters>1471</Characters>
  <Application>Microsoft Office Word</Application>
  <DocSecurity>0</DocSecurity>
  <Lines>70</Lines>
  <Paragraphs>48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שאלות הבהרה הליך 39-21 (002)</dc:title>
  <dc:subject/>
  <dc:creator>Adi Reuven (rechesh)</dc:creator>
  <cp:keywords/>
  <dc:description>שלב 4 - טיפול בתמונות וקישורים
</dc:description>
  <cp:lastModifiedBy>Adi Reuven (rechesh)</cp:lastModifiedBy>
  <cp:revision>10</cp:revision>
  <dcterms:created xsi:type="dcterms:W3CDTF">2021-08-05T13:00:00Z</dcterms:created>
  <dcterms:modified xsi:type="dcterms:W3CDTF">2021-08-08T11:26:00Z</dcterms:modified>
  <dc:language>עברית</dc:language>
</cp:coreProperties>
</file>